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3D16" w14:textId="77777777" w:rsidR="002C19E4" w:rsidRDefault="002C19E4" w:rsidP="002C19E4">
      <w:pPr>
        <w:jc w:val="right"/>
      </w:pPr>
      <w:r>
        <w:rPr>
          <w:noProof/>
        </w:rPr>
        <w:drawing>
          <wp:inline distT="0" distB="0" distL="0" distR="0" wp14:anchorId="16D9EA22" wp14:editId="64CC8DA8">
            <wp:extent cx="2642527" cy="1215676"/>
            <wp:effectExtent l="0" t="0" r="0" b="0"/>
            <wp:docPr id="1035704636"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04636" name="Picture 1" descr="A picture containing graphics, graphic design, font,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690832" cy="1237898"/>
                    </a:xfrm>
                    <a:prstGeom prst="rect">
                      <a:avLst/>
                    </a:prstGeom>
                  </pic:spPr>
                </pic:pic>
              </a:graphicData>
            </a:graphic>
          </wp:inline>
        </w:drawing>
      </w:r>
    </w:p>
    <w:p w14:paraId="234191CA" w14:textId="4EF5A19A" w:rsidR="002C19E4" w:rsidRDefault="002C19E4" w:rsidP="002C19E4">
      <w:r>
        <w:t>Dear</w:t>
      </w:r>
      <w:r w:rsidR="00E436D5">
        <w:t xml:space="preserve"> Individuals and</w:t>
      </w:r>
      <w:r>
        <w:t xml:space="preserve"> </w:t>
      </w:r>
      <w:r w:rsidR="00D1706B">
        <w:t>Famil</w:t>
      </w:r>
      <w:r w:rsidR="00E436D5">
        <w:t>ies</w:t>
      </w:r>
      <w:r>
        <w:t xml:space="preserve">, </w:t>
      </w:r>
    </w:p>
    <w:p w14:paraId="2582BF43" w14:textId="77777777" w:rsidR="002C19E4" w:rsidRDefault="002C19E4" w:rsidP="002C19E4"/>
    <w:p w14:paraId="23F02EC1" w14:textId="09A849E5" w:rsidR="002C19E4" w:rsidRDefault="00AE5AB7" w:rsidP="002C19E4">
      <w:r>
        <w:t>Welcome</w:t>
      </w:r>
      <w:r w:rsidR="00C65603">
        <w:t xml:space="preserve">! </w:t>
      </w:r>
      <w:r w:rsidR="002C19E4">
        <w:t xml:space="preserve">Thank you for choosing Karing Associates for your support coordination services. We </w:t>
      </w:r>
      <w:r w:rsidR="00E00C0A">
        <w:t xml:space="preserve">understand </w:t>
      </w:r>
      <w:r w:rsidR="002C19E4">
        <w:t xml:space="preserve">that </w:t>
      </w:r>
      <w:r w:rsidR="00030952">
        <w:t xml:space="preserve">choosing a </w:t>
      </w:r>
      <w:r w:rsidR="00D31243">
        <w:t>S</w:t>
      </w:r>
      <w:r w:rsidR="00030952">
        <w:t xml:space="preserve">upport </w:t>
      </w:r>
      <w:r w:rsidR="00D31243">
        <w:t>C</w:t>
      </w:r>
      <w:r w:rsidR="00030952">
        <w:t>oordinat</w:t>
      </w:r>
      <w:r w:rsidR="00E00C0A">
        <w:t>ion</w:t>
      </w:r>
      <w:r w:rsidR="00030952">
        <w:t xml:space="preserve"> </w:t>
      </w:r>
      <w:r w:rsidR="00D31243">
        <w:t>A</w:t>
      </w:r>
      <w:r w:rsidR="00030952">
        <w:t xml:space="preserve">gency is an </w:t>
      </w:r>
      <w:r w:rsidR="002C19E4">
        <w:t xml:space="preserve">important step as you navigate </w:t>
      </w:r>
      <w:r w:rsidR="00E00C0A">
        <w:t>services in</w:t>
      </w:r>
      <w:r w:rsidR="002C19E4">
        <w:t xml:space="preserve"> </w:t>
      </w:r>
      <w:r w:rsidR="00D31243">
        <w:t xml:space="preserve">the </w:t>
      </w:r>
      <w:r w:rsidR="002C19E4">
        <w:t xml:space="preserve">Division of Developmental Disabilities (DDD) and the adult services world. There will be lots to consider when we </w:t>
      </w:r>
      <w:proofErr w:type="gramStart"/>
      <w:r w:rsidR="002C19E4">
        <w:t>plan for the future</w:t>
      </w:r>
      <w:proofErr w:type="gramEnd"/>
      <w:r w:rsidR="00E36C81">
        <w:t xml:space="preserve">, with the </w:t>
      </w:r>
      <w:r w:rsidR="002C19E4">
        <w:t>types of services and opportunities available to you. The</w:t>
      </w:r>
      <w:r w:rsidR="002F2E24">
        <w:t xml:space="preserve"> first steps can be </w:t>
      </w:r>
      <w:r w:rsidR="002C19E4">
        <w:t>challenging and overwhelming</w:t>
      </w:r>
      <w:r w:rsidR="00601D6F">
        <w:t>, b</w:t>
      </w:r>
      <w:r w:rsidR="002C19E4">
        <w:t xml:space="preserve">ut we assure you that the Karing Associates are here to </w:t>
      </w:r>
      <w:r w:rsidR="00030952">
        <w:t xml:space="preserve">help and </w:t>
      </w:r>
      <w:r w:rsidR="002C19E4">
        <w:t>guide you.</w:t>
      </w:r>
    </w:p>
    <w:p w14:paraId="503E6B8B" w14:textId="77777777" w:rsidR="002C19E4" w:rsidRDefault="002C19E4" w:rsidP="002C19E4">
      <w:pPr>
        <w:pStyle w:val="Heading2"/>
        <w:spacing w:before="0" w:beforeAutospacing="0" w:after="0" w:afterAutospacing="0"/>
        <w:rPr>
          <w:rFonts w:ascii="Calibri" w:eastAsia="Times New Roman" w:hAnsi="Calibri" w:cs="Calibri"/>
          <w:b w:val="0"/>
          <w:bCs w:val="0"/>
          <w:sz w:val="22"/>
          <w:szCs w:val="22"/>
        </w:rPr>
      </w:pPr>
    </w:p>
    <w:p w14:paraId="05B08DA4" w14:textId="4719DC57" w:rsidR="002C19E4" w:rsidRDefault="00DC116D" w:rsidP="002C19E4">
      <w:r>
        <w:t>We look forward to getting to know you and your family as we</w:t>
      </w:r>
      <w:r w:rsidR="00124570">
        <w:t xml:space="preserve"> start</w:t>
      </w:r>
      <w:r>
        <w:t xml:space="preserve"> this journey together. </w:t>
      </w:r>
      <w:r w:rsidR="002C19E4">
        <w:t>If we haven’t already, we will</w:t>
      </w:r>
      <w:r w:rsidR="00882412">
        <w:t xml:space="preserve"> </w:t>
      </w:r>
      <w:r w:rsidR="002C19E4">
        <w:t xml:space="preserve">contact </w:t>
      </w:r>
      <w:r w:rsidR="00882412">
        <w:t xml:space="preserve">you </w:t>
      </w:r>
      <w:r w:rsidR="002C19E4">
        <w:t>soon to schedule an initial meeting to develop your first</w:t>
      </w:r>
      <w:r w:rsidR="005E353B">
        <w:t xml:space="preserve"> </w:t>
      </w:r>
      <w:r w:rsidR="005E353B" w:rsidRPr="00356B31">
        <w:rPr>
          <w:i/>
          <w:iCs/>
        </w:rPr>
        <w:t>ISP</w:t>
      </w:r>
      <w:r w:rsidR="002C19E4">
        <w:t xml:space="preserve"> </w:t>
      </w:r>
      <w:r w:rsidR="002C19E4" w:rsidRPr="00356B31">
        <w:rPr>
          <w:i/>
          <w:iCs/>
        </w:rPr>
        <w:t>(</w:t>
      </w:r>
      <w:r w:rsidR="005E353B" w:rsidRPr="00356B31">
        <w:rPr>
          <w:i/>
          <w:iCs/>
        </w:rPr>
        <w:t>Individual Service Plan</w:t>
      </w:r>
      <w:r w:rsidR="002C19E4" w:rsidRPr="00356B31">
        <w:rPr>
          <w:i/>
          <w:iCs/>
        </w:rPr>
        <w:t>)</w:t>
      </w:r>
      <w:r w:rsidR="002C19E4">
        <w:t xml:space="preserve">. The ISP will include information </w:t>
      </w:r>
      <w:r w:rsidR="00B83B77">
        <w:t xml:space="preserve">of what is </w:t>
      </w:r>
      <w:r w:rsidR="002C19E4">
        <w:t>“important for”</w:t>
      </w:r>
      <w:r w:rsidR="00B83B77">
        <w:t xml:space="preserve"> you</w:t>
      </w:r>
      <w:r w:rsidR="002C19E4">
        <w:t>, to be sure you are safe</w:t>
      </w:r>
      <w:r w:rsidR="008B4F4A">
        <w:t xml:space="preserve">, healthy, and have assistance for </w:t>
      </w:r>
      <w:r w:rsidR="00D1706B">
        <w:t>day-to-day</w:t>
      </w:r>
      <w:r w:rsidR="008B4F4A">
        <w:t xml:space="preserve"> tasks</w:t>
      </w:r>
      <w:r w:rsidR="002C19E4">
        <w:t xml:space="preserve">. The </w:t>
      </w:r>
      <w:r w:rsidR="002C19E4" w:rsidRPr="00356B31">
        <w:rPr>
          <w:i/>
          <w:iCs/>
        </w:rPr>
        <w:t>PCPT (Person Centered Planning Tool)</w:t>
      </w:r>
      <w:r w:rsidR="002C19E4">
        <w:t xml:space="preserve"> will be completed along with the ISP and focuses on what is “important to</w:t>
      </w:r>
      <w:r w:rsidR="00B83B77">
        <w:t>” you</w:t>
      </w:r>
      <w:r w:rsidR="002C19E4">
        <w:t xml:space="preserve">. The PCPT </w:t>
      </w:r>
      <w:r w:rsidR="00030952">
        <w:t>focuses on</w:t>
      </w:r>
      <w:r w:rsidR="00186F28">
        <w:t xml:space="preserve"> </w:t>
      </w:r>
      <w:r w:rsidR="002C19E4">
        <w:t xml:space="preserve">your interests, </w:t>
      </w:r>
      <w:r w:rsidR="00B83B77">
        <w:t xml:space="preserve">strengths, </w:t>
      </w:r>
      <w:r w:rsidR="002C19E4">
        <w:t xml:space="preserve">preferences, and dreams. </w:t>
      </w:r>
      <w:r w:rsidR="006D7272">
        <w:t>Please see page 2 for more information on what information will be needed for the ISP and PCPT.</w:t>
      </w:r>
    </w:p>
    <w:p w14:paraId="61366D65" w14:textId="77777777" w:rsidR="002C19E4" w:rsidRDefault="002C19E4" w:rsidP="002C19E4"/>
    <w:p w14:paraId="000FAAF7" w14:textId="24859BB3" w:rsidR="002C19E4" w:rsidRDefault="002C19E4" w:rsidP="002C19E4">
      <w:r>
        <w:t>T</w:t>
      </w:r>
      <w:r w:rsidR="00186F28">
        <w:t xml:space="preserve">he ISP and PCPT </w:t>
      </w:r>
      <w:r>
        <w:t xml:space="preserve">documents </w:t>
      </w:r>
      <w:r w:rsidR="004F1D38">
        <w:t xml:space="preserve">are </w:t>
      </w:r>
      <w:r>
        <w:t xml:space="preserve">required by DDD, but they are also </w:t>
      </w:r>
      <w:r w:rsidR="004F1D38">
        <w:t xml:space="preserve">created </w:t>
      </w:r>
      <w:r>
        <w:t xml:space="preserve">to assist your family and your service providers to help you achieve what you want for your life. Examples </w:t>
      </w:r>
      <w:r w:rsidR="00FA3A23">
        <w:t xml:space="preserve">of things we can help to plan </w:t>
      </w:r>
      <w:r w:rsidR="00450A4E">
        <w:t>for</w:t>
      </w:r>
      <w:r w:rsidR="00FA3A23">
        <w:t xml:space="preserve"> include</w:t>
      </w:r>
      <w:r>
        <w:t>: a job or volunteering</w:t>
      </w:r>
      <w:r w:rsidR="00FA3A23">
        <w:t xml:space="preserve"> opportunities</w:t>
      </w:r>
      <w:r>
        <w:t xml:space="preserve">, activities that interest you, </w:t>
      </w:r>
      <w:r w:rsidR="004F1D38">
        <w:t xml:space="preserve">your ideal place to live, </w:t>
      </w:r>
      <w:r>
        <w:t xml:space="preserve">ways to maintain a healthy lifestyle, or </w:t>
      </w:r>
      <w:r w:rsidR="00FD0F93">
        <w:t xml:space="preserve">other </w:t>
      </w:r>
      <w:r>
        <w:t xml:space="preserve">paths </w:t>
      </w:r>
      <w:r w:rsidR="00FD0F93">
        <w:t xml:space="preserve">that can </w:t>
      </w:r>
      <w:r w:rsidR="00E81CFE">
        <w:t>help</w:t>
      </w:r>
      <w:r w:rsidR="00FD0F93">
        <w:t xml:space="preserve"> you </w:t>
      </w:r>
      <w:proofErr w:type="gramStart"/>
      <w:r w:rsidR="00FD0F93">
        <w:t>reach for</w:t>
      </w:r>
      <w:proofErr w:type="gramEnd"/>
      <w:r w:rsidR="00FD0F93">
        <w:t xml:space="preserve"> your dreams. </w:t>
      </w:r>
      <w:r>
        <w:t xml:space="preserve">Whether you </w:t>
      </w:r>
      <w:r w:rsidR="00E81CFE">
        <w:t xml:space="preserve">are looking for a </w:t>
      </w:r>
      <w:r w:rsidR="00B8363B">
        <w:t>d</w:t>
      </w:r>
      <w:r>
        <w:t xml:space="preserve">ay or work program, a residential program, or a hybrid of services with a focus on self-direction, the Karing Associates </w:t>
      </w:r>
      <w:r w:rsidR="00B8363B">
        <w:t>are</w:t>
      </w:r>
      <w:r>
        <w:t xml:space="preserve"> here to help. </w:t>
      </w:r>
    </w:p>
    <w:p w14:paraId="741E6F17" w14:textId="77777777" w:rsidR="002C19E4" w:rsidRDefault="002C19E4" w:rsidP="002C19E4"/>
    <w:p w14:paraId="4E98A963" w14:textId="539EE19A" w:rsidR="002C19E4" w:rsidRPr="00450A4E" w:rsidRDefault="002C19E4" w:rsidP="002C19E4">
      <w:pPr>
        <w:pStyle w:val="Heading2"/>
        <w:spacing w:before="0" w:beforeAutospacing="0" w:after="0" w:afterAutospacing="0"/>
        <w:rPr>
          <w:rFonts w:ascii="Calibri" w:eastAsia="Times New Roman" w:hAnsi="Calibri" w:cs="Calibri"/>
          <w:b w:val="0"/>
          <w:bCs w:val="0"/>
          <w:sz w:val="22"/>
          <w:szCs w:val="22"/>
        </w:rPr>
      </w:pPr>
      <w:r w:rsidRPr="00450A4E">
        <w:rPr>
          <w:rFonts w:ascii="Calibri" w:eastAsia="Times New Roman" w:hAnsi="Calibri" w:cs="Calibri"/>
          <w:b w:val="0"/>
          <w:bCs w:val="0"/>
          <w:sz w:val="22"/>
          <w:szCs w:val="22"/>
        </w:rPr>
        <w:t xml:space="preserve">At Karing Associates we will support and guide you, but it's important to remember that you and the people you care about are all vital members of the team. The Karing Associates strives to listen to what and who is important to you, </w:t>
      </w:r>
      <w:r w:rsidR="002209E9" w:rsidRPr="00450A4E">
        <w:rPr>
          <w:rFonts w:ascii="Calibri" w:eastAsia="Times New Roman" w:hAnsi="Calibri" w:cs="Calibri"/>
          <w:b w:val="0"/>
          <w:bCs w:val="0"/>
          <w:sz w:val="22"/>
          <w:szCs w:val="22"/>
        </w:rPr>
        <w:t xml:space="preserve">to </w:t>
      </w:r>
      <w:r w:rsidRPr="00450A4E">
        <w:rPr>
          <w:rFonts w:ascii="Calibri" w:eastAsia="Times New Roman" w:hAnsi="Calibri" w:cs="Calibri"/>
          <w:b w:val="0"/>
          <w:bCs w:val="0"/>
          <w:sz w:val="22"/>
          <w:szCs w:val="22"/>
        </w:rPr>
        <w:t xml:space="preserve">help you to pinpoint your needs, and focus on your dreams about the future. Then </w:t>
      </w:r>
      <w:r w:rsidR="00450A4E" w:rsidRPr="00450A4E">
        <w:rPr>
          <w:rFonts w:ascii="Calibri" w:eastAsia="Times New Roman" w:hAnsi="Calibri" w:cs="Calibri"/>
          <w:b w:val="0"/>
          <w:bCs w:val="0"/>
          <w:sz w:val="22"/>
          <w:szCs w:val="22"/>
        </w:rPr>
        <w:t xml:space="preserve">we will </w:t>
      </w:r>
      <w:r w:rsidRPr="00450A4E">
        <w:rPr>
          <w:rFonts w:ascii="Calibri" w:eastAsia="Times New Roman" w:hAnsi="Calibri" w:cs="Calibri"/>
          <w:b w:val="0"/>
          <w:bCs w:val="0"/>
          <w:sz w:val="22"/>
          <w:szCs w:val="22"/>
        </w:rPr>
        <w:t xml:space="preserve">connect you to those who can help and keep in touch to check-in. </w:t>
      </w:r>
    </w:p>
    <w:p w14:paraId="51A70EF5" w14:textId="77777777" w:rsidR="002C19E4" w:rsidRDefault="002C19E4" w:rsidP="002C19E4">
      <w:pPr>
        <w:pStyle w:val="Heading2"/>
        <w:spacing w:before="0" w:beforeAutospacing="0" w:after="0" w:afterAutospacing="0"/>
        <w:rPr>
          <w:rFonts w:ascii="Calibri" w:eastAsia="Times New Roman" w:hAnsi="Calibri" w:cs="Calibri"/>
          <w:b w:val="0"/>
          <w:bCs w:val="0"/>
          <w:sz w:val="22"/>
          <w:szCs w:val="22"/>
        </w:rPr>
      </w:pPr>
    </w:p>
    <w:p w14:paraId="10F5BE99" w14:textId="77777777" w:rsidR="002C19E4" w:rsidRDefault="002C19E4" w:rsidP="002C19E4">
      <w:pPr>
        <w:rPr>
          <w:rFonts w:ascii="Warnock Pro" w:hAnsi="Warnock Pro"/>
        </w:rPr>
      </w:pPr>
      <w:r>
        <w:rPr>
          <w:rFonts w:ascii="Warnock Pro" w:hAnsi="Warnock Pro"/>
        </w:rPr>
        <w:t xml:space="preserve">Sincerely... </w:t>
      </w:r>
    </w:p>
    <w:p w14:paraId="3E9DB525" w14:textId="77777777" w:rsidR="002C19E4" w:rsidRDefault="002C19E4" w:rsidP="002C19E4">
      <w:pPr>
        <w:pStyle w:val="NoSpacing"/>
        <w:rPr>
          <w:rFonts w:ascii="Warnock Pro" w:hAnsi="Warnock Pro"/>
          <w:b/>
          <w:bCs/>
          <w:i/>
          <w:iCs/>
        </w:rPr>
      </w:pPr>
      <w:r>
        <w:rPr>
          <w:rFonts w:ascii="Warnock Pro" w:hAnsi="Warnock Pro"/>
          <w:b/>
          <w:bCs/>
          <w:i/>
          <w:iCs/>
        </w:rPr>
        <w:t>The Karing Associates</w:t>
      </w:r>
    </w:p>
    <w:p w14:paraId="433B23CF" w14:textId="3916D200" w:rsidR="002C19E4" w:rsidRDefault="002C19E4" w:rsidP="002C19E4">
      <w:pPr>
        <w:pStyle w:val="NoSpacing"/>
        <w:rPr>
          <w:rFonts w:ascii="Warnock Pro" w:hAnsi="Warnock Pro"/>
        </w:rPr>
      </w:pPr>
      <w:r>
        <w:rPr>
          <w:rFonts w:ascii="Warnock Pro" w:hAnsi="Warnock Pro"/>
        </w:rPr>
        <w:t xml:space="preserve">Karen Aguanno </w:t>
      </w:r>
      <w:r w:rsidR="00DC0AE2">
        <w:rPr>
          <w:rFonts w:ascii="Warnock Pro" w:hAnsi="Warnock Pro"/>
        </w:rPr>
        <w:t>Founder</w:t>
      </w:r>
      <w:r>
        <w:rPr>
          <w:rFonts w:ascii="Warnock Pro" w:hAnsi="Warnock Pro"/>
        </w:rPr>
        <w:t xml:space="preserve">/Support Coordinator Supervisor </w:t>
      </w:r>
      <w:hyperlink r:id="rId8" w:history="1">
        <w:r>
          <w:rPr>
            <w:rStyle w:val="Hyperlink"/>
            <w:rFonts w:ascii="Warnock Pro" w:hAnsi="Warnock Pro"/>
          </w:rPr>
          <w:t>Karen@Karing.info</w:t>
        </w:r>
      </w:hyperlink>
      <w:r>
        <w:rPr>
          <w:rFonts w:ascii="Warnock Pro" w:hAnsi="Warnock Pro"/>
        </w:rPr>
        <w:t xml:space="preserve"> (732) 245-7599</w:t>
      </w:r>
    </w:p>
    <w:p w14:paraId="4ED98E18" w14:textId="77777777" w:rsidR="002C19E4" w:rsidRDefault="002C19E4" w:rsidP="002C19E4">
      <w:pPr>
        <w:pStyle w:val="NoSpacing"/>
        <w:rPr>
          <w:rFonts w:ascii="Warnock Pro" w:hAnsi="Warnock Pro"/>
        </w:rPr>
      </w:pPr>
      <w:r>
        <w:rPr>
          <w:rFonts w:ascii="Warnock Pro" w:hAnsi="Warnock Pro"/>
        </w:rPr>
        <w:t xml:space="preserve">Heather Ivers, Support Coordinator </w:t>
      </w:r>
      <w:hyperlink r:id="rId9" w:history="1">
        <w:r>
          <w:rPr>
            <w:rStyle w:val="Hyperlink"/>
            <w:rFonts w:ascii="Warnock Pro" w:hAnsi="Warnock Pro"/>
          </w:rPr>
          <w:t>Heather@Karing.info</w:t>
        </w:r>
      </w:hyperlink>
      <w:r>
        <w:rPr>
          <w:rFonts w:ascii="Warnock Pro" w:hAnsi="Warnock Pro"/>
        </w:rPr>
        <w:t>  (908) 505-8445</w:t>
      </w:r>
    </w:p>
    <w:p w14:paraId="0B2D1D04" w14:textId="77777777" w:rsidR="002C19E4" w:rsidRDefault="002C19E4" w:rsidP="002C19E4">
      <w:pPr>
        <w:pStyle w:val="NoSpacing"/>
        <w:rPr>
          <w:rFonts w:ascii="Warnock Pro" w:hAnsi="Warnock Pro"/>
        </w:rPr>
      </w:pPr>
      <w:r>
        <w:rPr>
          <w:rFonts w:ascii="Warnock Pro" w:hAnsi="Warnock Pro"/>
        </w:rPr>
        <w:t xml:space="preserve">Kristen Jiosi, Support Coordinator </w:t>
      </w:r>
      <w:hyperlink r:id="rId10" w:history="1">
        <w:r>
          <w:rPr>
            <w:rStyle w:val="Hyperlink"/>
            <w:rFonts w:ascii="Warnock Pro" w:hAnsi="Warnock Pro"/>
          </w:rPr>
          <w:t>Kristen@Karing.info</w:t>
        </w:r>
      </w:hyperlink>
      <w:r>
        <w:rPr>
          <w:rFonts w:ascii="Warnock Pro" w:hAnsi="Warnock Pro"/>
        </w:rPr>
        <w:t>  (201) 575-0291</w:t>
      </w:r>
    </w:p>
    <w:p w14:paraId="5CBEE450" w14:textId="77777777" w:rsidR="002C19E4" w:rsidRDefault="002C19E4" w:rsidP="002C19E4">
      <w:pPr>
        <w:pStyle w:val="NoSpacing"/>
        <w:rPr>
          <w:rFonts w:ascii="Warnock Pro" w:hAnsi="Warnock Pro"/>
        </w:rPr>
      </w:pPr>
      <w:r>
        <w:rPr>
          <w:rFonts w:ascii="Warnock Pro" w:hAnsi="Warnock Pro"/>
        </w:rPr>
        <w:t xml:space="preserve">Aria Karimi, Support Coordinator </w:t>
      </w:r>
      <w:hyperlink r:id="rId11" w:history="1">
        <w:r>
          <w:rPr>
            <w:rStyle w:val="Hyperlink"/>
            <w:rFonts w:ascii="Warnock Pro" w:hAnsi="Warnock Pro"/>
          </w:rPr>
          <w:t>Ari@Karing.info</w:t>
        </w:r>
      </w:hyperlink>
      <w:r>
        <w:rPr>
          <w:rFonts w:ascii="Warnock Pro" w:hAnsi="Warnock Pro"/>
        </w:rPr>
        <w:t>  (201) 492-0429</w:t>
      </w:r>
    </w:p>
    <w:p w14:paraId="34DC68B3" w14:textId="77777777" w:rsidR="000A1904" w:rsidRDefault="000A1904" w:rsidP="002C19E4">
      <w:pPr>
        <w:pStyle w:val="NoSpacing"/>
        <w:rPr>
          <w:rFonts w:ascii="Warnock Pro" w:hAnsi="Warnock Pro"/>
        </w:rPr>
      </w:pPr>
    </w:p>
    <w:p w14:paraId="02FCA5C1" w14:textId="65DEF150" w:rsidR="002C19E4" w:rsidRDefault="002C19E4" w:rsidP="002C19E4">
      <w:pPr>
        <w:pStyle w:val="NoSpacing"/>
        <w:rPr>
          <w:rFonts w:ascii="Oranienbaum" w:hAnsi="Oranienbaum"/>
        </w:rPr>
      </w:pPr>
      <w:r>
        <w:rPr>
          <w:rFonts w:ascii="Warnock Pro" w:hAnsi="Warnock Pro"/>
        </w:rPr>
        <w:t xml:space="preserve">Website </w:t>
      </w:r>
      <w:hyperlink r:id="rId12" w:history="1">
        <w:r>
          <w:rPr>
            <w:rStyle w:val="Hyperlink"/>
            <w:rFonts w:ascii="Warnock Pro" w:hAnsi="Warnock Pro"/>
          </w:rPr>
          <w:t>https://www.karing.info/</w:t>
        </w:r>
      </w:hyperlink>
      <w:r>
        <w:rPr>
          <w:rFonts w:ascii="Warnock Pro" w:hAnsi="Warnock Pro"/>
        </w:rPr>
        <w:t xml:space="preserve">  Learn more about us, link to advocacy organizations and potential providers. </w:t>
      </w:r>
    </w:p>
    <w:p w14:paraId="316F802E" w14:textId="7CDACA1F" w:rsidR="002C19E4" w:rsidRPr="000A1904" w:rsidRDefault="002C19E4" w:rsidP="000A1904">
      <w:pPr>
        <w:jc w:val="center"/>
        <w:rPr>
          <w:i/>
          <w:iCs/>
        </w:rPr>
      </w:pPr>
      <w:r w:rsidRPr="000A1904">
        <w:rPr>
          <w:i/>
          <w:iCs/>
        </w:rPr>
        <w:t>Do not hesitate to contact us if you have any questions.</w:t>
      </w:r>
    </w:p>
    <w:p w14:paraId="36471A70" w14:textId="77777777" w:rsidR="005D0EAE" w:rsidRDefault="005D0EAE" w:rsidP="002C19E4"/>
    <w:p w14:paraId="01990F62" w14:textId="56D88B0E" w:rsidR="002C19E4" w:rsidRDefault="002C19E4" w:rsidP="002C19E4">
      <w:r>
        <w:t>DDD requires</w:t>
      </w:r>
      <w:r w:rsidR="000A1248">
        <w:t xml:space="preserve"> Support Coordinators</w:t>
      </w:r>
      <w:r>
        <w:t xml:space="preserve"> to maintain contact</w:t>
      </w:r>
      <w:r w:rsidR="004C2E1A">
        <w:t xml:space="preserve">, </w:t>
      </w:r>
      <w:r>
        <w:t>at least monthly</w:t>
      </w:r>
      <w:r w:rsidR="004C2E1A">
        <w:t>,</w:t>
      </w:r>
      <w:r>
        <w:t xml:space="preserve"> over the phone and </w:t>
      </w:r>
      <w:r w:rsidR="004C2E1A">
        <w:t>see you for a</w:t>
      </w:r>
      <w:r>
        <w:t xml:space="preserve"> </w:t>
      </w:r>
      <w:r w:rsidR="00E67C44">
        <w:t>face-to-face</w:t>
      </w:r>
      <w:r>
        <w:t xml:space="preserve"> meeting once every three months</w:t>
      </w:r>
      <w:r w:rsidR="00A507A3">
        <w:t>,</w:t>
      </w:r>
      <w:r w:rsidR="009366F0">
        <w:t xml:space="preserve"> at </w:t>
      </w:r>
      <w:r w:rsidR="00A507A3">
        <w:t xml:space="preserve">your </w:t>
      </w:r>
      <w:r w:rsidR="009366F0">
        <w:t>home or in the community</w:t>
      </w:r>
      <w:r>
        <w:t xml:space="preserve">. </w:t>
      </w:r>
      <w:r w:rsidR="00A507A3">
        <w:t xml:space="preserve">At least once a year, a </w:t>
      </w:r>
      <w:r>
        <w:t xml:space="preserve">face-to-face meeting </w:t>
      </w:r>
      <w:r w:rsidR="009366F0">
        <w:t xml:space="preserve">is held </w:t>
      </w:r>
      <w:r>
        <w:t xml:space="preserve">at your home.  </w:t>
      </w:r>
    </w:p>
    <w:p w14:paraId="67EFE270" w14:textId="77777777" w:rsidR="002C19E4" w:rsidRDefault="002C19E4" w:rsidP="002C19E4"/>
    <w:p w14:paraId="7DD1E471" w14:textId="77777777" w:rsidR="009A2485" w:rsidRDefault="009A2485" w:rsidP="002C19E4">
      <w:pPr>
        <w:rPr>
          <w:b/>
          <w:bCs/>
        </w:rPr>
      </w:pPr>
    </w:p>
    <w:p w14:paraId="3E62EAE3" w14:textId="77777777" w:rsidR="009A2485" w:rsidRDefault="009A2485" w:rsidP="002C19E4">
      <w:pPr>
        <w:rPr>
          <w:b/>
          <w:bCs/>
        </w:rPr>
      </w:pPr>
    </w:p>
    <w:p w14:paraId="3A5791EC" w14:textId="77777777" w:rsidR="005535C0" w:rsidRDefault="005535C0" w:rsidP="002C19E4">
      <w:pPr>
        <w:rPr>
          <w:b/>
          <w:bCs/>
        </w:rPr>
      </w:pPr>
    </w:p>
    <w:p w14:paraId="78CED999" w14:textId="162257F6" w:rsidR="002C19E4" w:rsidRDefault="009366F0" w:rsidP="002C19E4">
      <w:pPr>
        <w:rPr>
          <w:b/>
          <w:bCs/>
        </w:rPr>
      </w:pPr>
      <w:r w:rsidRPr="00C71807">
        <w:rPr>
          <w:b/>
          <w:bCs/>
        </w:rPr>
        <w:t xml:space="preserve">To </w:t>
      </w:r>
      <w:r w:rsidR="00C71807" w:rsidRPr="00C71807">
        <w:rPr>
          <w:b/>
          <w:bCs/>
        </w:rPr>
        <w:t xml:space="preserve">start building your ISP </w:t>
      </w:r>
      <w:r w:rsidR="000C3440">
        <w:rPr>
          <w:b/>
          <w:bCs/>
        </w:rPr>
        <w:t xml:space="preserve">and PCPT. </w:t>
      </w:r>
      <w:r w:rsidR="001A7C25">
        <w:rPr>
          <w:b/>
          <w:bCs/>
        </w:rPr>
        <w:t xml:space="preserve">And </w:t>
      </w:r>
      <w:r w:rsidR="00F61F54" w:rsidRPr="00F61F54">
        <w:rPr>
          <w:b/>
          <w:bCs/>
          <w:u w:val="single"/>
        </w:rPr>
        <w:t>r</w:t>
      </w:r>
      <w:r w:rsidR="000C3440" w:rsidRPr="00F61F54">
        <w:rPr>
          <w:b/>
          <w:bCs/>
          <w:u w:val="single"/>
        </w:rPr>
        <w:t>equired by DDD</w:t>
      </w:r>
      <w:r w:rsidR="000C3440">
        <w:rPr>
          <w:b/>
          <w:bCs/>
        </w:rPr>
        <w:t xml:space="preserve">, </w:t>
      </w:r>
      <w:r w:rsidR="005D3900" w:rsidRPr="00C71807">
        <w:rPr>
          <w:b/>
          <w:bCs/>
        </w:rPr>
        <w:t xml:space="preserve">we will need the following </w:t>
      </w:r>
      <w:r w:rsidR="002C19E4" w:rsidRPr="00C71807">
        <w:rPr>
          <w:b/>
          <w:bCs/>
        </w:rPr>
        <w:t>information</w:t>
      </w:r>
      <w:r w:rsidR="008824BF">
        <w:rPr>
          <w:b/>
          <w:bCs/>
        </w:rPr>
        <w:t>/</w:t>
      </w:r>
      <w:r w:rsidR="002C19E4" w:rsidRPr="00C71807">
        <w:rPr>
          <w:b/>
          <w:bCs/>
        </w:rPr>
        <w:t>documents</w:t>
      </w:r>
      <w:r w:rsidR="00862C33">
        <w:rPr>
          <w:b/>
          <w:bCs/>
        </w:rPr>
        <w:t>:</w:t>
      </w:r>
    </w:p>
    <w:p w14:paraId="36176D94" w14:textId="5C2DE698" w:rsidR="008E1AEA" w:rsidRPr="00465D36" w:rsidRDefault="00465D36" w:rsidP="002C19E4">
      <w:pPr>
        <w:rPr>
          <w:i/>
          <w:iCs/>
        </w:rPr>
      </w:pPr>
      <w:r w:rsidRPr="00465D36">
        <w:rPr>
          <w:i/>
          <w:iCs/>
        </w:rPr>
        <w:t xml:space="preserve">* Please email or </w:t>
      </w:r>
      <w:proofErr w:type="gramStart"/>
      <w:r w:rsidRPr="00465D36">
        <w:rPr>
          <w:i/>
          <w:iCs/>
        </w:rPr>
        <w:t>text</w:t>
      </w:r>
      <w:r w:rsidR="00A748E8">
        <w:rPr>
          <w:i/>
          <w:iCs/>
        </w:rPr>
        <w:t xml:space="preserve"> to</w:t>
      </w:r>
      <w:proofErr w:type="gramEnd"/>
      <w:r w:rsidR="00A748E8">
        <w:rPr>
          <w:i/>
          <w:iCs/>
        </w:rPr>
        <w:t xml:space="preserve"> us.</w:t>
      </w:r>
    </w:p>
    <w:p w14:paraId="327EB200" w14:textId="54496D83" w:rsidR="002C19E4" w:rsidRDefault="002C19E4" w:rsidP="002C19E4">
      <w:pPr>
        <w:pStyle w:val="ListParagraph"/>
        <w:numPr>
          <w:ilvl w:val="0"/>
          <w:numId w:val="1"/>
        </w:numPr>
        <w:spacing w:after="0" w:line="240" w:lineRule="auto"/>
        <w:rPr>
          <w:rFonts w:eastAsia="Times New Roman"/>
        </w:rPr>
      </w:pPr>
      <w:r>
        <w:rPr>
          <w:rFonts w:eastAsia="Times New Roman"/>
        </w:rPr>
        <w:t>*Copy of guardianship papers</w:t>
      </w:r>
      <w:r w:rsidR="008824BF">
        <w:rPr>
          <w:rFonts w:eastAsia="Times New Roman"/>
        </w:rPr>
        <w:t xml:space="preserve"> </w:t>
      </w:r>
      <w:r>
        <w:rPr>
          <w:rFonts w:eastAsia="Times New Roman"/>
        </w:rPr>
        <w:t>-</w:t>
      </w:r>
      <w:r w:rsidR="008824BF">
        <w:rPr>
          <w:rFonts w:eastAsia="Times New Roman"/>
        </w:rPr>
        <w:t xml:space="preserve"> </w:t>
      </w:r>
      <w:r w:rsidR="009344DF">
        <w:rPr>
          <w:rFonts w:eastAsia="Times New Roman"/>
        </w:rPr>
        <w:t>for</w:t>
      </w:r>
      <w:r>
        <w:rPr>
          <w:rFonts w:eastAsia="Times New Roman"/>
        </w:rPr>
        <w:t xml:space="preserve"> court appointed legal guardian</w:t>
      </w:r>
      <w:r w:rsidR="009344DF">
        <w:rPr>
          <w:rFonts w:eastAsia="Times New Roman"/>
        </w:rPr>
        <w:t>s</w:t>
      </w:r>
      <w:r>
        <w:rPr>
          <w:rFonts w:eastAsia="Times New Roman"/>
        </w:rPr>
        <w:t>.</w:t>
      </w:r>
    </w:p>
    <w:p w14:paraId="417F87BC" w14:textId="17B756DD" w:rsidR="002C19E4" w:rsidRDefault="00A76982" w:rsidP="002C19E4">
      <w:pPr>
        <w:pStyle w:val="ListParagraph"/>
        <w:numPr>
          <w:ilvl w:val="0"/>
          <w:numId w:val="1"/>
        </w:numPr>
        <w:spacing w:after="0" w:line="240" w:lineRule="auto"/>
        <w:rPr>
          <w:rFonts w:eastAsia="Times New Roman"/>
        </w:rPr>
      </w:pPr>
      <w:r>
        <w:rPr>
          <w:rFonts w:eastAsia="Times New Roman"/>
        </w:rPr>
        <w:t>*</w:t>
      </w:r>
      <w:r w:rsidR="002C19E4">
        <w:rPr>
          <w:rFonts w:eastAsia="Times New Roman"/>
        </w:rPr>
        <w:t xml:space="preserve">Copy of Medical </w:t>
      </w:r>
      <w:r w:rsidR="00641443">
        <w:rPr>
          <w:rFonts w:eastAsia="Times New Roman"/>
        </w:rPr>
        <w:t>I</w:t>
      </w:r>
      <w:r w:rsidR="002C19E4">
        <w:rPr>
          <w:rFonts w:eastAsia="Times New Roman"/>
        </w:rPr>
        <w:t>nsurance cards (Medicare, Medicaid card, and private insurance, as applicable)</w:t>
      </w:r>
    </w:p>
    <w:p w14:paraId="54871A0D" w14:textId="4CBDA58D" w:rsidR="002C19E4" w:rsidRDefault="009344DF" w:rsidP="002C19E4">
      <w:pPr>
        <w:pStyle w:val="ListParagraph"/>
        <w:numPr>
          <w:ilvl w:val="0"/>
          <w:numId w:val="1"/>
        </w:numPr>
        <w:spacing w:after="0" w:line="240" w:lineRule="auto"/>
        <w:rPr>
          <w:rFonts w:eastAsia="Times New Roman"/>
        </w:rPr>
      </w:pPr>
      <w:r>
        <w:rPr>
          <w:rFonts w:eastAsia="Times New Roman"/>
        </w:rPr>
        <w:t>*</w:t>
      </w:r>
      <w:r w:rsidR="002C19E4">
        <w:rPr>
          <w:rFonts w:eastAsia="Times New Roman"/>
        </w:rPr>
        <w:t xml:space="preserve">List of all doctors and specialists with their name, address, phone number, and the </w:t>
      </w:r>
      <w:r w:rsidR="00D07342">
        <w:rPr>
          <w:rFonts w:eastAsia="Times New Roman"/>
        </w:rPr>
        <w:t xml:space="preserve">date of the </w:t>
      </w:r>
      <w:r w:rsidR="002C19E4">
        <w:rPr>
          <w:rFonts w:eastAsia="Times New Roman"/>
        </w:rPr>
        <w:t xml:space="preserve">last </w:t>
      </w:r>
      <w:r w:rsidR="00D07342">
        <w:rPr>
          <w:rFonts w:eastAsia="Times New Roman"/>
        </w:rPr>
        <w:t>appointment</w:t>
      </w:r>
      <w:r w:rsidR="002025BC">
        <w:rPr>
          <w:rFonts w:eastAsia="Times New Roman"/>
        </w:rPr>
        <w:t>.</w:t>
      </w:r>
    </w:p>
    <w:p w14:paraId="5DFF4DFF" w14:textId="1C916DD6" w:rsidR="002C19E4" w:rsidRDefault="002C19E4" w:rsidP="002C19E4">
      <w:pPr>
        <w:pStyle w:val="ListParagraph"/>
        <w:numPr>
          <w:ilvl w:val="0"/>
          <w:numId w:val="1"/>
        </w:numPr>
        <w:spacing w:after="0" w:line="240" w:lineRule="auto"/>
        <w:rPr>
          <w:rFonts w:eastAsia="Times New Roman"/>
        </w:rPr>
      </w:pPr>
      <w:r>
        <w:rPr>
          <w:rFonts w:eastAsia="Times New Roman"/>
        </w:rPr>
        <w:t xml:space="preserve">Medical conditions and the </w:t>
      </w:r>
      <w:r w:rsidR="009344DF">
        <w:rPr>
          <w:rFonts w:eastAsia="Times New Roman"/>
        </w:rPr>
        <w:t>*</w:t>
      </w:r>
      <w:r w:rsidR="00641443">
        <w:rPr>
          <w:rFonts w:eastAsia="Times New Roman"/>
        </w:rPr>
        <w:t>M</w:t>
      </w:r>
      <w:r>
        <w:rPr>
          <w:rFonts w:eastAsia="Times New Roman"/>
        </w:rPr>
        <w:t>edications/</w:t>
      </w:r>
      <w:r w:rsidR="00641443">
        <w:rPr>
          <w:rFonts w:eastAsia="Times New Roman"/>
        </w:rPr>
        <w:t>S</w:t>
      </w:r>
      <w:r>
        <w:rPr>
          <w:rFonts w:eastAsia="Times New Roman"/>
        </w:rPr>
        <w:t>upplements you take regularly.</w:t>
      </w:r>
    </w:p>
    <w:p w14:paraId="26601158" w14:textId="5732839D" w:rsidR="002C19E4" w:rsidRPr="00641443" w:rsidRDefault="002C19E4" w:rsidP="00641443">
      <w:pPr>
        <w:pStyle w:val="ListParagraph"/>
        <w:numPr>
          <w:ilvl w:val="0"/>
          <w:numId w:val="1"/>
        </w:numPr>
        <w:spacing w:after="0" w:line="240" w:lineRule="auto"/>
        <w:rPr>
          <w:rFonts w:eastAsia="Times New Roman"/>
        </w:rPr>
      </w:pPr>
      <w:r>
        <w:rPr>
          <w:rFonts w:eastAsia="Times New Roman"/>
        </w:rPr>
        <w:t>Evaluations, school documents (IEP, etc.)</w:t>
      </w:r>
      <w:r w:rsidR="00641443">
        <w:rPr>
          <w:rFonts w:eastAsia="Times New Roman"/>
        </w:rPr>
        <w:t xml:space="preserve"> (</w:t>
      </w:r>
      <w:r w:rsidR="009344DF">
        <w:rPr>
          <w:rFonts w:eastAsia="Times New Roman"/>
        </w:rPr>
        <w:t>only if</w:t>
      </w:r>
      <w:r w:rsidR="00641443">
        <w:rPr>
          <w:rFonts w:eastAsia="Times New Roman"/>
        </w:rPr>
        <w:t xml:space="preserve"> applicable)</w:t>
      </w:r>
    </w:p>
    <w:p w14:paraId="4E86316A" w14:textId="350D7149" w:rsidR="002C19E4" w:rsidRPr="00F9549C" w:rsidRDefault="002C19E4" w:rsidP="00F9549C">
      <w:pPr>
        <w:pStyle w:val="ListParagraph"/>
        <w:numPr>
          <w:ilvl w:val="0"/>
          <w:numId w:val="1"/>
        </w:numPr>
        <w:spacing w:after="0" w:line="240" w:lineRule="auto"/>
        <w:rPr>
          <w:rFonts w:eastAsia="Times New Roman"/>
        </w:rPr>
      </w:pPr>
      <w:r>
        <w:rPr>
          <w:rFonts w:eastAsia="Times New Roman"/>
        </w:rPr>
        <w:t>DVR paperwork/assessment</w:t>
      </w:r>
      <w:r w:rsidR="009A2485">
        <w:rPr>
          <w:rFonts w:eastAsia="Times New Roman"/>
        </w:rPr>
        <w:t xml:space="preserve"> </w:t>
      </w:r>
      <w:r w:rsidR="00F9549C">
        <w:rPr>
          <w:rFonts w:eastAsia="Times New Roman"/>
        </w:rPr>
        <w:t>(only if applicable)</w:t>
      </w:r>
    </w:p>
    <w:p w14:paraId="5FD80C99" w14:textId="6345200A" w:rsidR="00E67C44" w:rsidRPr="00E67C44" w:rsidRDefault="002C19E4" w:rsidP="00DE24B2">
      <w:pPr>
        <w:pStyle w:val="ListParagraph"/>
        <w:numPr>
          <w:ilvl w:val="0"/>
          <w:numId w:val="1"/>
        </w:numPr>
        <w:spacing w:after="0" w:line="240" w:lineRule="auto"/>
        <w:rPr>
          <w:rFonts w:eastAsia="Times New Roman"/>
        </w:rPr>
      </w:pPr>
      <w:r w:rsidRPr="00F61F54">
        <w:rPr>
          <w:rFonts w:eastAsia="Times New Roman"/>
          <w:u w:val="single"/>
        </w:rPr>
        <w:t xml:space="preserve">DDD required </w:t>
      </w:r>
      <w:r w:rsidR="00E67C44" w:rsidRPr="00F61F54">
        <w:rPr>
          <w:rFonts w:eastAsia="Times New Roman"/>
          <w:u w:val="single"/>
        </w:rPr>
        <w:t>forms</w:t>
      </w:r>
      <w:r w:rsidR="00F61F54">
        <w:rPr>
          <w:rFonts w:eastAsia="Times New Roman"/>
          <w:u w:val="single"/>
        </w:rPr>
        <w:t>- S</w:t>
      </w:r>
      <w:r w:rsidR="00F61F54" w:rsidRPr="00F61F54">
        <w:rPr>
          <w:rFonts w:eastAsia="Times New Roman"/>
          <w:u w:val="single"/>
        </w:rPr>
        <w:t>igned</w:t>
      </w:r>
      <w:r w:rsidR="00641443" w:rsidRPr="00E67C44">
        <w:rPr>
          <w:rFonts w:eastAsia="Times New Roman"/>
        </w:rPr>
        <w:t xml:space="preserve"> by the individual or their guardian</w:t>
      </w:r>
      <w:r w:rsidR="009A2485" w:rsidRPr="00E67C44">
        <w:rPr>
          <w:rFonts w:eastAsia="Times New Roman"/>
        </w:rPr>
        <w:t xml:space="preserve"> (</w:t>
      </w:r>
      <w:r w:rsidR="00E67C44" w:rsidRPr="00E67C44">
        <w:rPr>
          <w:rFonts w:eastAsia="Times New Roman"/>
        </w:rPr>
        <w:t>attached to the email)</w:t>
      </w:r>
      <w:r w:rsidR="00E67C44">
        <w:rPr>
          <w:rFonts w:eastAsia="Times New Roman"/>
        </w:rPr>
        <w:t>:</w:t>
      </w:r>
      <w:r w:rsidR="00E67C44" w:rsidRPr="00E67C44">
        <w:rPr>
          <w:rFonts w:eastAsia="Times New Roman"/>
        </w:rPr>
        <w:t xml:space="preserve"> </w:t>
      </w:r>
    </w:p>
    <w:p w14:paraId="1CC6F31B" w14:textId="1F0D9B28" w:rsidR="00E67C44" w:rsidRDefault="00E67C44" w:rsidP="00E67C44">
      <w:pPr>
        <w:pStyle w:val="ListParagraph"/>
        <w:spacing w:after="0" w:line="240" w:lineRule="auto"/>
        <w:ind w:left="360"/>
        <w:rPr>
          <w:rFonts w:eastAsia="Times New Roman"/>
        </w:rPr>
      </w:pPr>
      <w:r>
        <w:rPr>
          <w:rFonts w:eastAsia="Times New Roman"/>
        </w:rPr>
        <w:t>-*</w:t>
      </w:r>
      <w:r w:rsidR="002C19E4">
        <w:rPr>
          <w:rFonts w:eastAsia="Times New Roman"/>
        </w:rPr>
        <w:t>PEA</w:t>
      </w:r>
      <w:r w:rsidR="00641443">
        <w:rPr>
          <w:rFonts w:eastAsia="Times New Roman"/>
        </w:rPr>
        <w:t xml:space="preserve"> -</w:t>
      </w:r>
      <w:r w:rsidR="002C19E4">
        <w:rPr>
          <w:rFonts w:eastAsia="Times New Roman"/>
        </w:rPr>
        <w:t>Participant Enrollment Agreement</w:t>
      </w:r>
    </w:p>
    <w:p w14:paraId="2A05CB28" w14:textId="6806050D" w:rsidR="00E67C44" w:rsidRDefault="00E67C44" w:rsidP="00E67C44">
      <w:pPr>
        <w:pStyle w:val="ListParagraph"/>
        <w:spacing w:after="0" w:line="240" w:lineRule="auto"/>
        <w:ind w:left="360"/>
        <w:rPr>
          <w:rFonts w:eastAsia="Times New Roman"/>
        </w:rPr>
      </w:pPr>
      <w:r>
        <w:rPr>
          <w:rFonts w:eastAsia="Times New Roman"/>
        </w:rPr>
        <w:t>- *</w:t>
      </w:r>
      <w:r w:rsidR="002C19E4">
        <w:rPr>
          <w:rFonts w:eastAsia="Times New Roman"/>
        </w:rPr>
        <w:t>R-R</w:t>
      </w:r>
      <w:r w:rsidR="00641443">
        <w:rPr>
          <w:rFonts w:eastAsia="Times New Roman"/>
        </w:rPr>
        <w:t xml:space="preserve"> -</w:t>
      </w:r>
      <w:r w:rsidR="002C19E4">
        <w:rPr>
          <w:rFonts w:eastAsia="Times New Roman"/>
        </w:rPr>
        <w:t>Rights and Responsibilities form</w:t>
      </w:r>
    </w:p>
    <w:p w14:paraId="7F4FA045" w14:textId="49FCB46A" w:rsidR="002C19E4" w:rsidRDefault="00E67C44" w:rsidP="00A76982">
      <w:pPr>
        <w:pStyle w:val="ListParagraph"/>
        <w:spacing w:after="0" w:line="240" w:lineRule="auto"/>
        <w:ind w:left="360"/>
        <w:rPr>
          <w:rFonts w:eastAsia="Times New Roman"/>
        </w:rPr>
      </w:pPr>
      <w:r>
        <w:rPr>
          <w:rFonts w:eastAsia="Times New Roman"/>
        </w:rPr>
        <w:t>- *</w:t>
      </w:r>
      <w:r w:rsidR="002C19E4">
        <w:rPr>
          <w:rFonts w:eastAsia="Times New Roman"/>
        </w:rPr>
        <w:t>HIPAA Release of Information form</w:t>
      </w:r>
    </w:p>
    <w:p w14:paraId="2EF0D0C9" w14:textId="77777777" w:rsidR="00A76982" w:rsidRPr="00A76982" w:rsidRDefault="00A76982" w:rsidP="00A76982">
      <w:pPr>
        <w:rPr>
          <w:rFonts w:eastAsia="Times New Roman"/>
        </w:rPr>
      </w:pPr>
    </w:p>
    <w:p w14:paraId="2CC4770C" w14:textId="7DEA42A1" w:rsidR="002C19E4" w:rsidRPr="009A2485" w:rsidRDefault="002C19E4" w:rsidP="002C19E4">
      <w:pPr>
        <w:rPr>
          <w:b/>
          <w:bCs/>
        </w:rPr>
      </w:pPr>
      <w:r w:rsidRPr="009A2485">
        <w:rPr>
          <w:b/>
          <w:bCs/>
        </w:rPr>
        <w:t>We will also need the following information</w:t>
      </w:r>
      <w:r w:rsidR="009A2485">
        <w:rPr>
          <w:b/>
          <w:bCs/>
        </w:rPr>
        <w:t xml:space="preserve"> </w:t>
      </w:r>
      <w:r w:rsidR="009A2485" w:rsidRPr="009A2485">
        <w:t>(</w:t>
      </w:r>
      <w:r w:rsidR="00A76982">
        <w:t xml:space="preserve">we will discuss </w:t>
      </w:r>
      <w:r w:rsidR="00987B91">
        <w:t xml:space="preserve">together </w:t>
      </w:r>
      <w:r w:rsidR="009A2485" w:rsidRPr="009A2485">
        <w:t xml:space="preserve">during the </w:t>
      </w:r>
      <w:r w:rsidR="00641443">
        <w:t>initial</w:t>
      </w:r>
      <w:r w:rsidR="009A2485" w:rsidRPr="009A2485">
        <w:t xml:space="preserve"> meetings)</w:t>
      </w:r>
      <w:r w:rsidRPr="009A2485">
        <w:rPr>
          <w:b/>
          <w:bCs/>
        </w:rPr>
        <w:t>:</w:t>
      </w:r>
    </w:p>
    <w:p w14:paraId="0817C421" w14:textId="77777777" w:rsidR="002C19E4" w:rsidRDefault="002C19E4" w:rsidP="002C19E4">
      <w:pPr>
        <w:pStyle w:val="ListParagraph"/>
        <w:numPr>
          <w:ilvl w:val="0"/>
          <w:numId w:val="2"/>
        </w:numPr>
        <w:spacing w:after="0" w:line="240" w:lineRule="auto"/>
        <w:rPr>
          <w:rFonts w:eastAsia="Times New Roman"/>
        </w:rPr>
      </w:pPr>
      <w:r>
        <w:rPr>
          <w:rFonts w:eastAsia="Times New Roman"/>
        </w:rPr>
        <w:t xml:space="preserve">Day to day self-care needs, like maintaining your hygiene, meal prep, household maintenance, laundry, and finance management. </w:t>
      </w:r>
    </w:p>
    <w:p w14:paraId="12CBE561" w14:textId="0C66D138" w:rsidR="002C19E4" w:rsidRDefault="002C19E4" w:rsidP="002C19E4">
      <w:pPr>
        <w:pStyle w:val="ListParagraph"/>
        <w:numPr>
          <w:ilvl w:val="0"/>
          <w:numId w:val="2"/>
        </w:numPr>
        <w:spacing w:after="0" w:line="240" w:lineRule="auto"/>
        <w:rPr>
          <w:rFonts w:eastAsia="Times New Roman"/>
        </w:rPr>
      </w:pPr>
      <w:r>
        <w:rPr>
          <w:rFonts w:eastAsia="Times New Roman"/>
        </w:rPr>
        <w:t>Allergies, special diet, adaptive devices</w:t>
      </w:r>
    </w:p>
    <w:p w14:paraId="332B8757" w14:textId="77777777" w:rsidR="002C19E4" w:rsidRDefault="002C19E4" w:rsidP="002C19E4">
      <w:pPr>
        <w:pStyle w:val="ListParagraph"/>
        <w:numPr>
          <w:ilvl w:val="0"/>
          <w:numId w:val="2"/>
        </w:numPr>
        <w:spacing w:after="0" w:line="240" w:lineRule="auto"/>
        <w:rPr>
          <w:rFonts w:eastAsia="Times New Roman"/>
        </w:rPr>
      </w:pPr>
      <w:r>
        <w:rPr>
          <w:rFonts w:eastAsia="Times New Roman"/>
        </w:rPr>
        <w:t>Preferred pharmacy</w:t>
      </w:r>
    </w:p>
    <w:p w14:paraId="27F3EAED" w14:textId="77777777" w:rsidR="002C19E4" w:rsidRDefault="002C19E4" w:rsidP="002C19E4">
      <w:pPr>
        <w:pStyle w:val="ListParagraph"/>
        <w:numPr>
          <w:ilvl w:val="0"/>
          <w:numId w:val="2"/>
        </w:numPr>
        <w:spacing w:after="0" w:line="240" w:lineRule="auto"/>
        <w:rPr>
          <w:rFonts w:eastAsia="Times New Roman"/>
        </w:rPr>
      </w:pPr>
      <w:r>
        <w:rPr>
          <w:rFonts w:eastAsia="Times New Roman"/>
        </w:rPr>
        <w:t>Preferred hospital</w:t>
      </w:r>
    </w:p>
    <w:p w14:paraId="5388432A" w14:textId="77777777" w:rsidR="002C19E4" w:rsidRDefault="002C19E4" w:rsidP="002C19E4">
      <w:pPr>
        <w:pStyle w:val="ListParagraph"/>
        <w:numPr>
          <w:ilvl w:val="0"/>
          <w:numId w:val="2"/>
        </w:numPr>
        <w:spacing w:after="0" w:line="240" w:lineRule="auto"/>
        <w:rPr>
          <w:rFonts w:eastAsia="Times New Roman"/>
        </w:rPr>
      </w:pPr>
      <w:r>
        <w:rPr>
          <w:rFonts w:eastAsia="Times New Roman"/>
        </w:rPr>
        <w:t>Information about voting, have you done so, or would like to learn to vote.</w:t>
      </w:r>
    </w:p>
    <w:p w14:paraId="2D857D86" w14:textId="41166930" w:rsidR="002C19E4" w:rsidRDefault="002C19E4" w:rsidP="002C19E4">
      <w:pPr>
        <w:pStyle w:val="ListParagraph"/>
        <w:numPr>
          <w:ilvl w:val="0"/>
          <w:numId w:val="2"/>
        </w:numPr>
        <w:spacing w:after="0" w:line="240" w:lineRule="auto"/>
        <w:rPr>
          <w:rFonts w:eastAsia="Times New Roman"/>
        </w:rPr>
      </w:pPr>
      <w:r>
        <w:rPr>
          <w:rFonts w:eastAsia="Times New Roman"/>
        </w:rPr>
        <w:t>Religious and cultures preferences</w:t>
      </w:r>
      <w:r w:rsidR="003E6AF7">
        <w:rPr>
          <w:rFonts w:eastAsia="Times New Roman"/>
        </w:rPr>
        <w:t xml:space="preserve"> </w:t>
      </w:r>
    </w:p>
    <w:p w14:paraId="752D3A4B" w14:textId="34B40F9F" w:rsidR="002C19E4" w:rsidRDefault="00987B91" w:rsidP="002C19E4">
      <w:pPr>
        <w:pStyle w:val="ListParagraph"/>
        <w:numPr>
          <w:ilvl w:val="0"/>
          <w:numId w:val="2"/>
        </w:numPr>
        <w:spacing w:after="0" w:line="240" w:lineRule="auto"/>
        <w:rPr>
          <w:rFonts w:eastAsia="Times New Roman"/>
        </w:rPr>
      </w:pPr>
      <w:r w:rsidRPr="00987B91">
        <w:rPr>
          <w:rFonts w:eastAsia="Times New Roman"/>
        </w:rPr>
        <w:t xml:space="preserve">To complete the </w:t>
      </w:r>
      <w:r w:rsidR="002C19E4">
        <w:rPr>
          <w:rFonts w:eastAsia="Times New Roman"/>
          <w:i/>
          <w:iCs/>
        </w:rPr>
        <w:t>Person-Centered Planning Tool</w:t>
      </w:r>
      <w:r w:rsidR="002C19E4">
        <w:rPr>
          <w:rFonts w:eastAsia="Times New Roman"/>
        </w:rPr>
        <w:t xml:space="preserve"> </w:t>
      </w:r>
    </w:p>
    <w:p w14:paraId="63224D6C" w14:textId="7AC818BB" w:rsidR="002C19E4" w:rsidRDefault="002C19E4" w:rsidP="002C19E4">
      <w:pPr>
        <w:pStyle w:val="ListParagraph"/>
        <w:spacing w:after="0" w:line="240" w:lineRule="auto"/>
      </w:pPr>
      <w:r>
        <w:t xml:space="preserve">- your interests </w:t>
      </w:r>
    </w:p>
    <w:p w14:paraId="360123F1" w14:textId="77777777" w:rsidR="002C19E4" w:rsidRDefault="002C19E4" w:rsidP="002C19E4">
      <w:pPr>
        <w:pStyle w:val="ListParagraph"/>
        <w:spacing w:after="0" w:line="240" w:lineRule="auto"/>
      </w:pPr>
      <w:r>
        <w:t>-dreams for the future</w:t>
      </w:r>
    </w:p>
    <w:p w14:paraId="64CCAA1E" w14:textId="77777777" w:rsidR="002C19E4" w:rsidRDefault="002C19E4" w:rsidP="002C19E4">
      <w:pPr>
        <w:pStyle w:val="ListParagraph"/>
        <w:spacing w:after="0" w:line="240" w:lineRule="auto"/>
      </w:pPr>
      <w:r>
        <w:t>-people/relationships that are important to you</w:t>
      </w:r>
    </w:p>
    <w:p w14:paraId="1AA72B60" w14:textId="77777777" w:rsidR="002C19E4" w:rsidRDefault="002C19E4" w:rsidP="002C19E4">
      <w:pPr>
        <w:pStyle w:val="ListParagraph"/>
        <w:spacing w:after="0" w:line="240" w:lineRule="auto"/>
      </w:pPr>
      <w:r>
        <w:t>-what do you do for fun</w:t>
      </w:r>
    </w:p>
    <w:p w14:paraId="1A37B9A0" w14:textId="77777777" w:rsidR="002C19E4" w:rsidRDefault="002C19E4" w:rsidP="002C19E4">
      <w:pPr>
        <w:pStyle w:val="ListParagraph"/>
        <w:spacing w:after="0" w:line="240" w:lineRule="auto"/>
      </w:pPr>
      <w:r>
        <w:t>-qualities others like about you</w:t>
      </w:r>
    </w:p>
    <w:p w14:paraId="66D8E7FE" w14:textId="77777777" w:rsidR="002C19E4" w:rsidRDefault="002C19E4" w:rsidP="002C19E4">
      <w:pPr>
        <w:pStyle w:val="ListParagraph"/>
        <w:spacing w:after="0" w:line="240" w:lineRule="auto"/>
      </w:pPr>
      <w:r>
        <w:t>- achievements</w:t>
      </w:r>
    </w:p>
    <w:p w14:paraId="2A48F64F" w14:textId="77777777" w:rsidR="002C19E4" w:rsidRDefault="002C19E4" w:rsidP="002C19E4">
      <w:pPr>
        <w:pStyle w:val="ListParagraph"/>
        <w:spacing w:after="0" w:line="240" w:lineRule="auto"/>
      </w:pPr>
      <w:r>
        <w:t>- goals for employment or volunteering</w:t>
      </w:r>
    </w:p>
    <w:p w14:paraId="4C1DF1EA" w14:textId="77777777" w:rsidR="002C19E4" w:rsidRDefault="002C19E4" w:rsidP="002C19E4">
      <w:pPr>
        <w:pStyle w:val="ListParagraph"/>
        <w:spacing w:after="0" w:line="240" w:lineRule="auto"/>
      </w:pPr>
      <w:r>
        <w:t>- community connections</w:t>
      </w:r>
    </w:p>
    <w:p w14:paraId="33D68735" w14:textId="77777777" w:rsidR="002C19E4" w:rsidRDefault="002C19E4" w:rsidP="002C19E4">
      <w:pPr>
        <w:pStyle w:val="ListParagraph"/>
        <w:spacing w:after="0" w:line="240" w:lineRule="auto"/>
      </w:pPr>
      <w:r>
        <w:t>-ways you communicate</w:t>
      </w:r>
    </w:p>
    <w:p w14:paraId="480DD6FE" w14:textId="7B15E75B" w:rsidR="002C19E4" w:rsidRDefault="002C19E4" w:rsidP="002C19E4">
      <w:pPr>
        <w:pStyle w:val="ListParagraph"/>
        <w:spacing w:after="0" w:line="240" w:lineRule="auto"/>
      </w:pPr>
      <w:r>
        <w:t>- qualities you prefer in support staff</w:t>
      </w:r>
      <w:r w:rsidR="00875B2F">
        <w:t xml:space="preserve"> (some examples, </w:t>
      </w:r>
      <w:r>
        <w:t>patient, outgoing, quiet, funny, or flexible.</w:t>
      </w:r>
      <w:r w:rsidR="00C81E06">
        <w:t>)</w:t>
      </w:r>
    </w:p>
    <w:p w14:paraId="55FDA6D6" w14:textId="77777777" w:rsidR="002C19E4" w:rsidRDefault="002C19E4" w:rsidP="002C19E4">
      <w:pPr>
        <w:pStyle w:val="ListParagraph"/>
        <w:spacing w:after="0" w:line="240" w:lineRule="auto"/>
      </w:pPr>
    </w:p>
    <w:p w14:paraId="07104F1A" w14:textId="77777777" w:rsidR="00A76982" w:rsidRDefault="00A76982" w:rsidP="002C19E4">
      <w:pPr>
        <w:pStyle w:val="NoSpacing"/>
        <w:rPr>
          <w:i/>
          <w:iCs/>
        </w:rPr>
      </w:pPr>
    </w:p>
    <w:p w14:paraId="0E614768" w14:textId="57523035" w:rsidR="00E668FF" w:rsidRDefault="002C19E4" w:rsidP="002C19E4">
      <w:pPr>
        <w:pStyle w:val="NoSpacing"/>
      </w:pPr>
      <w:r>
        <w:rPr>
          <w:i/>
          <w:iCs/>
        </w:rPr>
        <w:t>Long Term Planning –</w:t>
      </w:r>
      <w:r>
        <w:t xml:space="preserve"> </w:t>
      </w:r>
      <w:r w:rsidR="00E668FF">
        <w:t>Plan for the future</w:t>
      </w:r>
    </w:p>
    <w:p w14:paraId="381A4DF5" w14:textId="77777777" w:rsidR="00AA23DB" w:rsidRDefault="00AA23DB" w:rsidP="002C19E4">
      <w:pPr>
        <w:pStyle w:val="NoSpacing"/>
      </w:pPr>
    </w:p>
    <w:p w14:paraId="0A20B0BC" w14:textId="3A71BADC" w:rsidR="00A5460E" w:rsidRDefault="002C19E4" w:rsidP="002C19E4">
      <w:pPr>
        <w:pStyle w:val="NoSpacing"/>
      </w:pPr>
      <w:r>
        <w:t xml:space="preserve">Ask your Karing Associate about things to consider doing now, that can help in the future. </w:t>
      </w:r>
    </w:p>
    <w:p w14:paraId="4D6391CB" w14:textId="3BA6869E" w:rsidR="001569B1" w:rsidRDefault="00A5460E" w:rsidP="002C19E4">
      <w:pPr>
        <w:pStyle w:val="NoSpacing"/>
      </w:pPr>
      <w:r>
        <w:t xml:space="preserve">These include: </w:t>
      </w:r>
    </w:p>
    <w:p w14:paraId="715417A9" w14:textId="70F2E674" w:rsidR="001569B1" w:rsidRDefault="002C19E4" w:rsidP="001569B1">
      <w:pPr>
        <w:pStyle w:val="NoSpacing"/>
        <w:numPr>
          <w:ilvl w:val="0"/>
          <w:numId w:val="3"/>
        </w:numPr>
      </w:pPr>
      <w:r>
        <w:t xml:space="preserve">developing a referral cover letter </w:t>
      </w:r>
    </w:p>
    <w:p w14:paraId="1274A837" w14:textId="12C1627A" w:rsidR="001569B1" w:rsidRDefault="002C19E4" w:rsidP="001569B1">
      <w:pPr>
        <w:pStyle w:val="NoSpacing"/>
        <w:numPr>
          <w:ilvl w:val="0"/>
          <w:numId w:val="3"/>
        </w:numPr>
      </w:pPr>
      <w:r>
        <w:t>writing “My Story”</w:t>
      </w:r>
    </w:p>
    <w:p w14:paraId="3B1DBACB" w14:textId="2D1216F2" w:rsidR="001569B1" w:rsidRDefault="002C19E4" w:rsidP="001569B1">
      <w:pPr>
        <w:pStyle w:val="NoSpacing"/>
        <w:numPr>
          <w:ilvl w:val="0"/>
          <w:numId w:val="3"/>
        </w:numPr>
      </w:pPr>
      <w:r>
        <w:t>applying for the CCP Waiting List</w:t>
      </w:r>
    </w:p>
    <w:p w14:paraId="612EF6E0" w14:textId="2A070859" w:rsidR="001569B1" w:rsidRDefault="002C19E4" w:rsidP="001569B1">
      <w:pPr>
        <w:pStyle w:val="NoSpacing"/>
        <w:numPr>
          <w:ilvl w:val="0"/>
          <w:numId w:val="3"/>
        </w:numPr>
      </w:pPr>
      <w:r>
        <w:t xml:space="preserve">applying for PPP (Personal Preference Program) </w:t>
      </w:r>
    </w:p>
    <w:p w14:paraId="6296118C" w14:textId="7DA8B2B9" w:rsidR="001569B1" w:rsidRDefault="002C19E4" w:rsidP="001569B1">
      <w:pPr>
        <w:pStyle w:val="NoSpacing"/>
        <w:numPr>
          <w:ilvl w:val="0"/>
          <w:numId w:val="3"/>
        </w:numPr>
      </w:pPr>
      <w:r>
        <w:t>applying for Social Security benefits</w:t>
      </w:r>
    </w:p>
    <w:p w14:paraId="5FA5A68A" w14:textId="08387984" w:rsidR="001569B1" w:rsidRDefault="002C19E4" w:rsidP="001569B1">
      <w:pPr>
        <w:pStyle w:val="NoSpacing"/>
        <w:numPr>
          <w:ilvl w:val="0"/>
          <w:numId w:val="3"/>
        </w:numPr>
      </w:pPr>
      <w:r>
        <w:t>SNAP/Utility Assistance</w:t>
      </w:r>
    </w:p>
    <w:p w14:paraId="7EF65467" w14:textId="09954B1D" w:rsidR="002C19E4" w:rsidRDefault="00AA23DB" w:rsidP="001569B1">
      <w:pPr>
        <w:pStyle w:val="NoSpacing"/>
        <w:numPr>
          <w:ilvl w:val="0"/>
          <w:numId w:val="3"/>
        </w:numPr>
      </w:pPr>
      <w:r>
        <w:t xml:space="preserve">DDD or State of NJ </w:t>
      </w:r>
      <w:r w:rsidR="002C19E4">
        <w:t>Housing Subsidy</w:t>
      </w:r>
    </w:p>
    <w:p w14:paraId="376FBF0C" w14:textId="77777777" w:rsidR="00106ADB" w:rsidRDefault="00106ADB"/>
    <w:sectPr w:rsidR="00106ADB" w:rsidSect="002C19E4">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6C17B" w14:textId="77777777" w:rsidR="009A73CD" w:rsidRDefault="009A73CD" w:rsidP="005D0EAE">
      <w:r>
        <w:separator/>
      </w:r>
    </w:p>
  </w:endnote>
  <w:endnote w:type="continuationSeparator" w:id="0">
    <w:p w14:paraId="55EFBD93" w14:textId="77777777" w:rsidR="009A73CD" w:rsidRDefault="009A73CD" w:rsidP="005D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arnock Pro">
    <w:panose1 w:val="020A060306050B020204"/>
    <w:charset w:val="00"/>
    <w:family w:val="roman"/>
    <w:notTrueType/>
    <w:pitch w:val="variable"/>
    <w:sig w:usb0="A00002AF" w:usb1="5000205B" w:usb2="00000000" w:usb3="00000000" w:csb0="0000009F" w:csb1="00000000"/>
  </w:font>
  <w:font w:name="Oranienbaum">
    <w:panose1 w:val="02000506080000020003"/>
    <w:charset w:val="00"/>
    <w:family w:val="auto"/>
    <w:pitch w:val="variable"/>
    <w:sig w:usb0="8000022F" w:usb1="0000000A"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767225"/>
      <w:docPartObj>
        <w:docPartGallery w:val="Page Numbers (Bottom of Page)"/>
        <w:docPartUnique/>
      </w:docPartObj>
    </w:sdtPr>
    <w:sdtEndPr/>
    <w:sdtContent>
      <w:sdt>
        <w:sdtPr>
          <w:id w:val="-1705238520"/>
          <w:docPartObj>
            <w:docPartGallery w:val="Page Numbers (Top of Page)"/>
            <w:docPartUnique/>
          </w:docPartObj>
        </w:sdtPr>
        <w:sdtEndPr/>
        <w:sdtContent>
          <w:p w14:paraId="31A038BD" w14:textId="494D7309" w:rsidR="005D0EAE" w:rsidRPr="00A55651" w:rsidRDefault="005D0EAE">
            <w:pPr>
              <w:pStyle w:val="Footer"/>
            </w:pPr>
            <w:r w:rsidRPr="00A55651">
              <w:t xml:space="preserve">Page </w:t>
            </w:r>
            <w:r w:rsidRPr="00A55651">
              <w:rPr>
                <w:sz w:val="24"/>
                <w:szCs w:val="24"/>
              </w:rPr>
              <w:fldChar w:fldCharType="begin"/>
            </w:r>
            <w:r w:rsidRPr="00A55651">
              <w:instrText xml:space="preserve"> PAGE </w:instrText>
            </w:r>
            <w:r w:rsidRPr="00A55651">
              <w:rPr>
                <w:sz w:val="24"/>
                <w:szCs w:val="24"/>
              </w:rPr>
              <w:fldChar w:fldCharType="separate"/>
            </w:r>
            <w:r w:rsidRPr="00A55651">
              <w:rPr>
                <w:noProof/>
              </w:rPr>
              <w:t>2</w:t>
            </w:r>
            <w:r w:rsidRPr="00A55651">
              <w:rPr>
                <w:sz w:val="24"/>
                <w:szCs w:val="24"/>
              </w:rPr>
              <w:fldChar w:fldCharType="end"/>
            </w:r>
            <w:r w:rsidRPr="00A55651">
              <w:t xml:space="preserve"> of </w:t>
            </w:r>
            <w:r w:rsidR="00EF6B06">
              <w:fldChar w:fldCharType="begin"/>
            </w:r>
            <w:r w:rsidR="00EF6B06">
              <w:instrText xml:space="preserve"> NUMPAGES  </w:instrText>
            </w:r>
            <w:r w:rsidR="00EF6B06">
              <w:fldChar w:fldCharType="separate"/>
            </w:r>
            <w:r w:rsidRPr="00A55651">
              <w:rPr>
                <w:noProof/>
              </w:rPr>
              <w:t>2</w:t>
            </w:r>
            <w:r w:rsidR="00EF6B06">
              <w:rPr>
                <w:noProof/>
              </w:rPr>
              <w:fldChar w:fldCharType="end"/>
            </w:r>
            <w:r w:rsidR="00A55651" w:rsidRPr="00A55651">
              <w:rPr>
                <w:sz w:val="24"/>
                <w:szCs w:val="24"/>
              </w:rPr>
              <w:tab/>
            </w:r>
            <w:r w:rsidR="00A55651">
              <w:rPr>
                <w:sz w:val="24"/>
                <w:szCs w:val="24"/>
              </w:rPr>
              <w:tab/>
            </w:r>
            <w:r w:rsidR="00A55651" w:rsidRPr="00A55651">
              <w:rPr>
                <w:sz w:val="24"/>
                <w:szCs w:val="24"/>
              </w:rPr>
              <w:t>Welcome to Karing Associates!</w:t>
            </w:r>
          </w:p>
        </w:sdtContent>
      </w:sdt>
    </w:sdtContent>
  </w:sdt>
  <w:p w14:paraId="009544A6" w14:textId="77777777" w:rsidR="005D0EAE" w:rsidRPr="00A55651" w:rsidRDefault="005D0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DCDA0" w14:textId="77777777" w:rsidR="009A73CD" w:rsidRDefault="009A73CD" w:rsidP="005D0EAE">
      <w:r>
        <w:separator/>
      </w:r>
    </w:p>
  </w:footnote>
  <w:footnote w:type="continuationSeparator" w:id="0">
    <w:p w14:paraId="78FB691F" w14:textId="77777777" w:rsidR="009A73CD" w:rsidRDefault="009A73CD" w:rsidP="005D0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3E7C"/>
    <w:multiLevelType w:val="hybridMultilevel"/>
    <w:tmpl w:val="38102654"/>
    <w:lvl w:ilvl="0" w:tplc="4A0E85BE">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FA874CE"/>
    <w:multiLevelType w:val="hybridMultilevel"/>
    <w:tmpl w:val="A0D47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A2422A8"/>
    <w:multiLevelType w:val="hybridMultilevel"/>
    <w:tmpl w:val="EE66513A"/>
    <w:lvl w:ilvl="0" w:tplc="C6424EEA">
      <w:start w:val="1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858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4257668">
    <w:abstractNumId w:val="1"/>
  </w:num>
  <w:num w:numId="3" w16cid:durableId="42797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E4"/>
    <w:rsid w:val="00030952"/>
    <w:rsid w:val="0007086D"/>
    <w:rsid w:val="000A1248"/>
    <w:rsid w:val="000A1904"/>
    <w:rsid w:val="000C3440"/>
    <w:rsid w:val="00106ADB"/>
    <w:rsid w:val="00124570"/>
    <w:rsid w:val="001569B1"/>
    <w:rsid w:val="0016117D"/>
    <w:rsid w:val="00186F28"/>
    <w:rsid w:val="001A7C25"/>
    <w:rsid w:val="002025BC"/>
    <w:rsid w:val="002209E9"/>
    <w:rsid w:val="002C19E4"/>
    <w:rsid w:val="002F2E24"/>
    <w:rsid w:val="00352BAB"/>
    <w:rsid w:val="00356B31"/>
    <w:rsid w:val="003E6AF7"/>
    <w:rsid w:val="00450A4E"/>
    <w:rsid w:val="00465D36"/>
    <w:rsid w:val="00470DD5"/>
    <w:rsid w:val="004C2E1A"/>
    <w:rsid w:val="004F1D38"/>
    <w:rsid w:val="005535C0"/>
    <w:rsid w:val="005C5DAF"/>
    <w:rsid w:val="005D0EAE"/>
    <w:rsid w:val="005D3900"/>
    <w:rsid w:val="005E353B"/>
    <w:rsid w:val="00601D6F"/>
    <w:rsid w:val="00641443"/>
    <w:rsid w:val="006D7272"/>
    <w:rsid w:val="0072343E"/>
    <w:rsid w:val="00862C33"/>
    <w:rsid w:val="00875B2F"/>
    <w:rsid w:val="00882412"/>
    <w:rsid w:val="008824BF"/>
    <w:rsid w:val="008B4F4A"/>
    <w:rsid w:val="008E1AEA"/>
    <w:rsid w:val="009344DF"/>
    <w:rsid w:val="009366F0"/>
    <w:rsid w:val="00987B91"/>
    <w:rsid w:val="009A2485"/>
    <w:rsid w:val="009A73CD"/>
    <w:rsid w:val="00A507A3"/>
    <w:rsid w:val="00A5460E"/>
    <w:rsid w:val="00A55651"/>
    <w:rsid w:val="00A647BB"/>
    <w:rsid w:val="00A748E8"/>
    <w:rsid w:val="00A76982"/>
    <w:rsid w:val="00AA23DB"/>
    <w:rsid w:val="00AE5AB7"/>
    <w:rsid w:val="00B82BA3"/>
    <w:rsid w:val="00B8363B"/>
    <w:rsid w:val="00B83B77"/>
    <w:rsid w:val="00C65603"/>
    <w:rsid w:val="00C71807"/>
    <w:rsid w:val="00C81E06"/>
    <w:rsid w:val="00D07342"/>
    <w:rsid w:val="00D1706B"/>
    <w:rsid w:val="00D31243"/>
    <w:rsid w:val="00DC0AE2"/>
    <w:rsid w:val="00DC116D"/>
    <w:rsid w:val="00E00C0A"/>
    <w:rsid w:val="00E36C81"/>
    <w:rsid w:val="00E436D5"/>
    <w:rsid w:val="00E668FF"/>
    <w:rsid w:val="00E67C44"/>
    <w:rsid w:val="00E81CFE"/>
    <w:rsid w:val="00F61F54"/>
    <w:rsid w:val="00F9549C"/>
    <w:rsid w:val="00FA3A23"/>
    <w:rsid w:val="00FD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E7BF"/>
  <w15:chartTrackingRefBased/>
  <w15:docId w15:val="{1DAC7AFF-CE6A-4621-BC2B-60724558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9E4"/>
    <w:pPr>
      <w:spacing w:after="0" w:line="240" w:lineRule="auto"/>
    </w:pPr>
    <w:rPr>
      <w:rFonts w:ascii="Calibri" w:hAnsi="Calibri" w:cs="Calibri"/>
      <w:kern w:val="0"/>
    </w:rPr>
  </w:style>
  <w:style w:type="paragraph" w:styleId="Heading2">
    <w:name w:val="heading 2"/>
    <w:basedOn w:val="Normal"/>
    <w:link w:val="Heading2Char"/>
    <w:uiPriority w:val="9"/>
    <w:semiHidden/>
    <w:unhideWhenUsed/>
    <w:qFormat/>
    <w:rsid w:val="002C19E4"/>
    <w:pPr>
      <w:spacing w:before="100" w:beforeAutospacing="1" w:after="100" w:afterAutospacing="1"/>
      <w:outlineLvl w:val="1"/>
    </w:pPr>
    <w:rPr>
      <w:rFonts w:ascii="Times New Roman" w:hAnsi="Times New Roman" w:cs="Times New Roman"/>
      <w:b/>
      <w:bCs/>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C19E4"/>
    <w:rPr>
      <w:rFonts w:ascii="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2C19E4"/>
    <w:rPr>
      <w:color w:val="0563C1"/>
      <w:u w:val="single"/>
    </w:rPr>
  </w:style>
  <w:style w:type="paragraph" w:styleId="NoSpacing">
    <w:name w:val="No Spacing"/>
    <w:basedOn w:val="Normal"/>
    <w:uiPriority w:val="1"/>
    <w:qFormat/>
    <w:rsid w:val="002C19E4"/>
    <w:rPr>
      <w14:ligatures w14:val="none"/>
    </w:rPr>
  </w:style>
  <w:style w:type="paragraph" w:styleId="ListParagraph">
    <w:name w:val="List Paragraph"/>
    <w:basedOn w:val="Normal"/>
    <w:uiPriority w:val="34"/>
    <w:qFormat/>
    <w:rsid w:val="002C19E4"/>
    <w:pPr>
      <w:spacing w:after="200" w:line="276" w:lineRule="auto"/>
      <w:ind w:left="720"/>
      <w:contextualSpacing/>
    </w:pPr>
    <w:rPr>
      <w14:ligatures w14:val="none"/>
    </w:rPr>
  </w:style>
  <w:style w:type="paragraph" w:styleId="Header">
    <w:name w:val="header"/>
    <w:basedOn w:val="Normal"/>
    <w:link w:val="HeaderChar"/>
    <w:uiPriority w:val="99"/>
    <w:unhideWhenUsed/>
    <w:rsid w:val="005D0EAE"/>
    <w:pPr>
      <w:tabs>
        <w:tab w:val="center" w:pos="4680"/>
        <w:tab w:val="right" w:pos="9360"/>
      </w:tabs>
    </w:pPr>
  </w:style>
  <w:style w:type="character" w:customStyle="1" w:styleId="HeaderChar">
    <w:name w:val="Header Char"/>
    <w:basedOn w:val="DefaultParagraphFont"/>
    <w:link w:val="Header"/>
    <w:uiPriority w:val="99"/>
    <w:rsid w:val="005D0EAE"/>
    <w:rPr>
      <w:rFonts w:ascii="Calibri" w:hAnsi="Calibri" w:cs="Calibri"/>
      <w:kern w:val="0"/>
    </w:rPr>
  </w:style>
  <w:style w:type="paragraph" w:styleId="Footer">
    <w:name w:val="footer"/>
    <w:basedOn w:val="Normal"/>
    <w:link w:val="FooterChar"/>
    <w:uiPriority w:val="99"/>
    <w:unhideWhenUsed/>
    <w:rsid w:val="005D0EAE"/>
    <w:pPr>
      <w:tabs>
        <w:tab w:val="center" w:pos="4680"/>
        <w:tab w:val="right" w:pos="9360"/>
      </w:tabs>
    </w:pPr>
  </w:style>
  <w:style w:type="character" w:customStyle="1" w:styleId="FooterChar">
    <w:name w:val="Footer Char"/>
    <w:basedOn w:val="DefaultParagraphFont"/>
    <w:link w:val="Footer"/>
    <w:uiPriority w:val="99"/>
    <w:rsid w:val="005D0EAE"/>
    <w:rPr>
      <w:rFonts w:ascii="Calibri" w:hAnsi="Calibri" w:cs="Calibri"/>
      <w:kern w:val="0"/>
    </w:rPr>
  </w:style>
  <w:style w:type="character" w:styleId="FollowedHyperlink">
    <w:name w:val="FollowedHyperlink"/>
    <w:basedOn w:val="DefaultParagraphFont"/>
    <w:uiPriority w:val="99"/>
    <w:semiHidden/>
    <w:unhideWhenUsed/>
    <w:rsid w:val="000A12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6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Karing.inf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aring.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i@Karing.inf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risten@Karing.info" TargetMode="External"/><Relationship Id="rId4" Type="http://schemas.openxmlformats.org/officeDocument/2006/relationships/webSettings" Target="webSettings.xml"/><Relationship Id="rId9" Type="http://schemas.openxmlformats.org/officeDocument/2006/relationships/hyperlink" Target="mailto:Heather@Karing.inf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Aguanno</dc:creator>
  <cp:keywords/>
  <dc:description/>
  <cp:lastModifiedBy>Karen Aguanno</cp:lastModifiedBy>
  <cp:revision>2</cp:revision>
  <dcterms:created xsi:type="dcterms:W3CDTF">2023-11-16T08:35:00Z</dcterms:created>
  <dcterms:modified xsi:type="dcterms:W3CDTF">2023-11-16T08:35:00Z</dcterms:modified>
</cp:coreProperties>
</file>